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0" w:type="dxa"/>
        <w:tblInd w:w="-781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4820"/>
        <w:gridCol w:w="1276"/>
        <w:gridCol w:w="4674"/>
      </w:tblGrid>
      <w:tr w:rsidR="00D03FA4" w:rsidTr="00D03FA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3FA4" w:rsidRDefault="00D03FA4">
            <w:pPr>
              <w:snapToGrid w:val="0"/>
              <w:spacing w:line="276" w:lineRule="auto"/>
              <w:jc w:val="center"/>
              <w:rPr>
                <w:rFonts w:eastAsia="Calibri"/>
                <w:color w:val="0000FF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FF"/>
                <w:sz w:val="24"/>
                <w:szCs w:val="24"/>
                <w:lang w:eastAsia="en-US"/>
              </w:rPr>
              <w:t>Шенше</w:t>
            </w:r>
            <w:proofErr w:type="spellEnd"/>
            <w:r>
              <w:rPr>
                <w:color w:val="0000FF"/>
                <w:sz w:val="24"/>
                <w:szCs w:val="24"/>
                <w:lang w:eastAsia="en-US"/>
              </w:rPr>
              <w:t xml:space="preserve"> ял </w:t>
            </w:r>
            <w:proofErr w:type="spellStart"/>
            <w:r>
              <w:rPr>
                <w:color w:val="0000FF"/>
                <w:sz w:val="24"/>
                <w:szCs w:val="24"/>
                <w:lang w:eastAsia="en-US"/>
              </w:rPr>
              <w:t>кундем</w:t>
            </w:r>
            <w:proofErr w:type="spellEnd"/>
            <w:r>
              <w:rPr>
                <w:color w:val="0000FF"/>
                <w:sz w:val="24"/>
                <w:szCs w:val="24"/>
                <w:lang w:eastAsia="en-US"/>
              </w:rPr>
              <w:t>»</w:t>
            </w:r>
          </w:p>
          <w:p w:rsidR="00D03FA4" w:rsidRDefault="00D03FA4">
            <w:pPr>
              <w:spacing w:line="276" w:lineRule="auto"/>
              <w:jc w:val="center"/>
              <w:rPr>
                <w:rFonts w:ascii="Calibri" w:hAnsi="Calibri"/>
                <w:color w:val="0000FF"/>
                <w:sz w:val="24"/>
                <w:szCs w:val="24"/>
                <w:lang w:eastAsia="en-US"/>
              </w:rPr>
            </w:pPr>
            <w:r>
              <w:rPr>
                <w:color w:val="0000FF"/>
                <w:sz w:val="24"/>
                <w:szCs w:val="24"/>
                <w:lang w:eastAsia="en-US"/>
              </w:rPr>
              <w:t xml:space="preserve">муниципальный </w:t>
            </w:r>
            <w:proofErr w:type="spellStart"/>
            <w:r>
              <w:rPr>
                <w:color w:val="0000FF"/>
                <w:sz w:val="24"/>
                <w:szCs w:val="24"/>
                <w:lang w:eastAsia="en-US"/>
              </w:rPr>
              <w:t>образованийын</w:t>
            </w:r>
            <w:proofErr w:type="spellEnd"/>
          </w:p>
          <w:p w:rsidR="00D03FA4" w:rsidRDefault="00D03FA4">
            <w:pPr>
              <w:spacing w:line="276" w:lineRule="auto"/>
              <w:jc w:val="center"/>
              <w:rPr>
                <w:color w:val="0000FF"/>
                <w:sz w:val="24"/>
                <w:szCs w:val="24"/>
                <w:lang w:eastAsia="en-US"/>
              </w:rPr>
            </w:pPr>
            <w:r>
              <w:rPr>
                <w:color w:val="0000FF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color w:val="0000FF"/>
                <w:sz w:val="24"/>
                <w:szCs w:val="24"/>
                <w:lang w:eastAsia="en-US"/>
              </w:rPr>
              <w:t>депутатше</w:t>
            </w:r>
            <w:proofErr w:type="spellEnd"/>
            <w:r>
              <w:rPr>
                <w:color w:val="0000FF"/>
                <w:sz w:val="24"/>
                <w:szCs w:val="24"/>
                <w:lang w:eastAsia="en-US"/>
              </w:rPr>
              <w:t xml:space="preserve">- </w:t>
            </w:r>
            <w:proofErr w:type="spellStart"/>
            <w:r>
              <w:rPr>
                <w:color w:val="0000FF"/>
                <w:sz w:val="24"/>
                <w:szCs w:val="24"/>
                <w:lang w:eastAsia="en-US"/>
              </w:rPr>
              <w:t>влакын</w:t>
            </w:r>
            <w:proofErr w:type="spellEnd"/>
            <w:r>
              <w:rPr>
                <w:color w:val="0000FF"/>
                <w:sz w:val="24"/>
                <w:szCs w:val="24"/>
                <w:lang w:eastAsia="en-US"/>
              </w:rPr>
              <w:t xml:space="preserve">  </w:t>
            </w:r>
            <w:proofErr w:type="spellStart"/>
            <w:r>
              <w:rPr>
                <w:color w:val="0000FF"/>
                <w:sz w:val="24"/>
                <w:szCs w:val="24"/>
                <w:lang w:eastAsia="en-US"/>
              </w:rPr>
              <w:t>Погынжо</w:t>
            </w:r>
            <w:proofErr w:type="spellEnd"/>
          </w:p>
          <w:p w:rsidR="00D03FA4" w:rsidRDefault="00D03FA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color w:val="0000FF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03FA4" w:rsidRDefault="00D03FA4">
            <w:pPr>
              <w:widowControl w:val="0"/>
              <w:autoSpaceDE w:val="0"/>
              <w:autoSpaceDN w:val="0"/>
              <w:adjustRightInd w:val="0"/>
              <w:snapToGrid w:val="0"/>
              <w:spacing w:after="200" w:line="276" w:lineRule="auto"/>
              <w:jc w:val="center"/>
              <w:rPr>
                <w:rFonts w:eastAsia="Calibri"/>
                <w:color w:val="0000FF"/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609600" cy="6381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381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03FA4" w:rsidRDefault="00D03FA4">
            <w:pPr>
              <w:snapToGrid w:val="0"/>
              <w:spacing w:line="276" w:lineRule="auto"/>
              <w:jc w:val="center"/>
              <w:rPr>
                <w:rFonts w:eastAsia="Calibri"/>
                <w:color w:val="0000FF"/>
                <w:sz w:val="24"/>
                <w:szCs w:val="24"/>
                <w:lang w:eastAsia="en-US"/>
              </w:rPr>
            </w:pPr>
            <w:r>
              <w:rPr>
                <w:color w:val="0000FF"/>
                <w:sz w:val="24"/>
                <w:szCs w:val="24"/>
                <w:lang w:eastAsia="en-US"/>
              </w:rPr>
              <w:t>Собрание депутатов</w:t>
            </w:r>
          </w:p>
          <w:p w:rsidR="00D03FA4" w:rsidRDefault="00D03FA4">
            <w:pPr>
              <w:spacing w:line="276" w:lineRule="auto"/>
              <w:jc w:val="center"/>
              <w:rPr>
                <w:rFonts w:ascii="Calibri" w:hAnsi="Calibri"/>
                <w:color w:val="0000FF"/>
                <w:sz w:val="24"/>
                <w:szCs w:val="24"/>
                <w:lang w:eastAsia="en-US"/>
              </w:rPr>
            </w:pPr>
            <w:r>
              <w:rPr>
                <w:color w:val="0000FF"/>
                <w:sz w:val="24"/>
                <w:szCs w:val="24"/>
                <w:lang w:eastAsia="en-US"/>
              </w:rPr>
              <w:t>муниципального образования</w:t>
            </w:r>
          </w:p>
          <w:p w:rsidR="00D03FA4" w:rsidRDefault="00D03FA4">
            <w:pPr>
              <w:spacing w:line="276" w:lineRule="auto"/>
              <w:jc w:val="center"/>
              <w:rPr>
                <w:color w:val="0000FF"/>
                <w:sz w:val="24"/>
                <w:szCs w:val="24"/>
                <w:lang w:eastAsia="en-US"/>
              </w:rPr>
            </w:pPr>
            <w:r>
              <w:rPr>
                <w:color w:val="0000FF"/>
                <w:sz w:val="24"/>
                <w:szCs w:val="24"/>
                <w:lang w:eastAsia="en-US"/>
              </w:rPr>
              <w:t xml:space="preserve">«Шиньшинское сельское </w:t>
            </w:r>
          </w:p>
          <w:p w:rsidR="00D03FA4" w:rsidRDefault="00D03FA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color w:val="0000FF"/>
                <w:sz w:val="24"/>
                <w:szCs w:val="24"/>
                <w:lang w:eastAsia="en-US"/>
              </w:rPr>
            </w:pPr>
            <w:r>
              <w:rPr>
                <w:color w:val="0000FF"/>
                <w:sz w:val="24"/>
                <w:szCs w:val="24"/>
                <w:lang w:eastAsia="en-US"/>
              </w:rPr>
              <w:t>поселение»</w:t>
            </w:r>
          </w:p>
        </w:tc>
      </w:tr>
      <w:tr w:rsidR="00D03FA4" w:rsidTr="00D03FA4">
        <w:tc>
          <w:tcPr>
            <w:tcW w:w="482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D03FA4" w:rsidRDefault="00D03FA4">
            <w:pPr>
              <w:snapToGrid w:val="0"/>
              <w:spacing w:line="276" w:lineRule="auto"/>
              <w:jc w:val="center"/>
              <w:rPr>
                <w:rFonts w:eastAsia="Calibri"/>
                <w:color w:val="0000FF"/>
                <w:sz w:val="24"/>
                <w:szCs w:val="24"/>
                <w:lang w:eastAsia="en-US"/>
              </w:rPr>
            </w:pPr>
            <w:r>
              <w:rPr>
                <w:color w:val="0000FF"/>
                <w:sz w:val="24"/>
                <w:szCs w:val="24"/>
                <w:lang w:eastAsia="en-US"/>
              </w:rPr>
              <w:t xml:space="preserve">425 154 </w:t>
            </w:r>
            <w:proofErr w:type="spellStart"/>
            <w:r>
              <w:rPr>
                <w:color w:val="0000FF"/>
                <w:sz w:val="24"/>
                <w:szCs w:val="24"/>
                <w:lang w:eastAsia="en-US"/>
              </w:rPr>
              <w:t>Морко</w:t>
            </w:r>
            <w:proofErr w:type="spellEnd"/>
            <w:r>
              <w:rPr>
                <w:color w:val="0000FF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color w:val="0000FF"/>
                <w:sz w:val="24"/>
                <w:szCs w:val="24"/>
                <w:lang w:eastAsia="en-US"/>
              </w:rPr>
              <w:t>район.Шенше</w:t>
            </w:r>
            <w:proofErr w:type="spellEnd"/>
            <w:r>
              <w:rPr>
                <w:color w:val="0000FF"/>
                <w:sz w:val="24"/>
                <w:szCs w:val="24"/>
                <w:lang w:eastAsia="en-US"/>
              </w:rPr>
              <w:t xml:space="preserve"> ял, Петров  </w:t>
            </w:r>
            <w:proofErr w:type="spellStart"/>
            <w:r>
              <w:rPr>
                <w:color w:val="0000FF"/>
                <w:sz w:val="24"/>
                <w:szCs w:val="24"/>
                <w:lang w:eastAsia="en-US"/>
              </w:rPr>
              <w:t>урем</w:t>
            </w:r>
            <w:proofErr w:type="spellEnd"/>
            <w:r>
              <w:rPr>
                <w:color w:val="0000FF"/>
                <w:sz w:val="24"/>
                <w:szCs w:val="24"/>
                <w:lang w:eastAsia="en-US"/>
              </w:rPr>
              <w:t>, 1в</w:t>
            </w:r>
          </w:p>
          <w:p w:rsidR="00D03FA4" w:rsidRDefault="00D03FA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color w:val="0000FF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FF"/>
                <w:sz w:val="24"/>
                <w:szCs w:val="24"/>
                <w:lang w:eastAsia="en-US"/>
              </w:rPr>
              <w:t>Телефон-влак</w:t>
            </w:r>
            <w:proofErr w:type="spellEnd"/>
            <w:r>
              <w:rPr>
                <w:color w:val="0000FF"/>
                <w:sz w:val="24"/>
                <w:szCs w:val="24"/>
                <w:lang w:eastAsia="en-US"/>
              </w:rPr>
              <w:t>: 9-61-97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</w:tcPr>
          <w:p w:rsidR="00D03FA4" w:rsidRDefault="00D03FA4">
            <w:pPr>
              <w:widowControl w:val="0"/>
              <w:autoSpaceDE w:val="0"/>
              <w:autoSpaceDN w:val="0"/>
              <w:adjustRightInd w:val="0"/>
              <w:snapToGrid w:val="0"/>
              <w:spacing w:after="200" w:line="276" w:lineRule="auto"/>
              <w:jc w:val="center"/>
              <w:rPr>
                <w:rFonts w:eastAsia="Calibri"/>
                <w:color w:val="0000FF"/>
                <w:sz w:val="24"/>
                <w:szCs w:val="24"/>
                <w:lang w:eastAsia="en-US"/>
              </w:rPr>
            </w:pP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D03FA4" w:rsidRDefault="00D03FA4">
            <w:pPr>
              <w:snapToGrid w:val="0"/>
              <w:spacing w:line="276" w:lineRule="auto"/>
              <w:jc w:val="center"/>
              <w:rPr>
                <w:color w:val="0000FF"/>
                <w:sz w:val="24"/>
                <w:szCs w:val="24"/>
                <w:lang w:eastAsia="en-US"/>
              </w:rPr>
            </w:pPr>
            <w:r>
              <w:rPr>
                <w:color w:val="0000FF"/>
                <w:sz w:val="24"/>
                <w:szCs w:val="24"/>
                <w:lang w:eastAsia="en-US"/>
              </w:rPr>
              <w:t>425 154, Моркинский район,</w:t>
            </w:r>
          </w:p>
          <w:p w:rsidR="00D03FA4" w:rsidRDefault="00D03FA4">
            <w:pPr>
              <w:snapToGrid w:val="0"/>
              <w:spacing w:line="276" w:lineRule="auto"/>
              <w:jc w:val="center"/>
              <w:rPr>
                <w:rFonts w:eastAsia="Calibri"/>
                <w:color w:val="0000FF"/>
                <w:sz w:val="24"/>
                <w:szCs w:val="24"/>
                <w:lang w:eastAsia="en-US"/>
              </w:rPr>
            </w:pPr>
            <w:r>
              <w:rPr>
                <w:color w:val="0000FF"/>
                <w:sz w:val="24"/>
                <w:szCs w:val="24"/>
                <w:lang w:eastAsia="en-US"/>
              </w:rPr>
              <w:t xml:space="preserve">село </w:t>
            </w:r>
            <w:proofErr w:type="spellStart"/>
            <w:r>
              <w:rPr>
                <w:color w:val="0000FF"/>
                <w:sz w:val="24"/>
                <w:szCs w:val="24"/>
                <w:lang w:eastAsia="en-US"/>
              </w:rPr>
              <w:t>Шиньша</w:t>
            </w:r>
            <w:proofErr w:type="spellEnd"/>
            <w:r>
              <w:rPr>
                <w:color w:val="0000FF"/>
                <w:sz w:val="24"/>
                <w:szCs w:val="24"/>
                <w:lang w:eastAsia="en-US"/>
              </w:rPr>
              <w:t>, ул.Петрова, 1в</w:t>
            </w:r>
          </w:p>
          <w:p w:rsidR="00D03FA4" w:rsidRDefault="00D03FA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color w:val="0000FF"/>
                <w:sz w:val="24"/>
                <w:szCs w:val="24"/>
                <w:lang w:eastAsia="en-US"/>
              </w:rPr>
            </w:pPr>
            <w:r>
              <w:rPr>
                <w:color w:val="0000FF"/>
                <w:sz w:val="24"/>
                <w:szCs w:val="24"/>
                <w:lang w:eastAsia="en-US"/>
              </w:rPr>
              <w:t>Телефоны: 9-61-97</w:t>
            </w:r>
          </w:p>
        </w:tc>
      </w:tr>
    </w:tbl>
    <w:p w:rsidR="00601ED1" w:rsidRDefault="00601ED1" w:rsidP="00601ED1">
      <w:pPr>
        <w:pStyle w:val="2"/>
        <w:rPr>
          <w:b/>
          <w:sz w:val="28"/>
          <w:szCs w:val="28"/>
        </w:rPr>
      </w:pPr>
    </w:p>
    <w:p w:rsidR="00601ED1" w:rsidRPr="00601ED1" w:rsidRDefault="00601ED1" w:rsidP="00601ED1">
      <w:pPr>
        <w:pStyle w:val="2"/>
        <w:rPr>
          <w:sz w:val="28"/>
          <w:szCs w:val="28"/>
        </w:rPr>
      </w:pPr>
    </w:p>
    <w:p w:rsidR="00601ED1" w:rsidRPr="00601ED1" w:rsidRDefault="00601ED1" w:rsidP="00601ED1">
      <w:pPr>
        <w:pStyle w:val="2"/>
        <w:rPr>
          <w:sz w:val="28"/>
          <w:szCs w:val="28"/>
        </w:rPr>
      </w:pPr>
      <w:r w:rsidRPr="00601ED1">
        <w:rPr>
          <w:sz w:val="28"/>
          <w:szCs w:val="28"/>
        </w:rPr>
        <w:t xml:space="preserve">№ </w:t>
      </w:r>
      <w:r w:rsidR="008403E8">
        <w:rPr>
          <w:sz w:val="28"/>
          <w:szCs w:val="28"/>
        </w:rPr>
        <w:t>154</w:t>
      </w:r>
      <w:r w:rsidRPr="00601ED1">
        <w:rPr>
          <w:sz w:val="28"/>
          <w:szCs w:val="28"/>
        </w:rPr>
        <w:t xml:space="preserve">                           </w:t>
      </w:r>
      <w:r w:rsidR="008403E8">
        <w:rPr>
          <w:sz w:val="28"/>
          <w:szCs w:val="28"/>
        </w:rPr>
        <w:t xml:space="preserve">                            от 05</w:t>
      </w:r>
      <w:r w:rsidRPr="00601ED1">
        <w:rPr>
          <w:sz w:val="28"/>
          <w:szCs w:val="28"/>
        </w:rPr>
        <w:t xml:space="preserve"> марта 2019 года</w:t>
      </w:r>
    </w:p>
    <w:p w:rsidR="00601ED1" w:rsidRDefault="00601ED1" w:rsidP="00601ED1">
      <w:pPr>
        <w:pStyle w:val="2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</w:t>
      </w:r>
    </w:p>
    <w:p w:rsidR="00601ED1" w:rsidRDefault="00601ED1" w:rsidP="00601ED1">
      <w:pPr>
        <w:pStyle w:val="2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</w:t>
      </w:r>
    </w:p>
    <w:p w:rsidR="00D03FA4" w:rsidRPr="000901A7" w:rsidRDefault="00601ED1" w:rsidP="00601ED1">
      <w:pPr>
        <w:pStyle w:val="2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</w:t>
      </w:r>
      <w:r w:rsidR="00D03FA4" w:rsidRPr="000901A7">
        <w:rPr>
          <w:b/>
          <w:sz w:val="28"/>
          <w:szCs w:val="28"/>
        </w:rPr>
        <w:t>Р Е Ш Е Н И Е</w:t>
      </w:r>
    </w:p>
    <w:p w:rsidR="00D03FA4" w:rsidRPr="000901A7" w:rsidRDefault="00D03FA4" w:rsidP="00D03FA4">
      <w:pPr>
        <w:tabs>
          <w:tab w:val="left" w:pos="2520"/>
        </w:tabs>
        <w:jc w:val="center"/>
        <w:rPr>
          <w:b/>
          <w:szCs w:val="28"/>
        </w:rPr>
      </w:pPr>
      <w:r w:rsidRPr="000901A7">
        <w:rPr>
          <w:b/>
          <w:szCs w:val="28"/>
        </w:rPr>
        <w:t xml:space="preserve"> Собрания депутатов муниципального образования</w:t>
      </w:r>
    </w:p>
    <w:p w:rsidR="00D03FA4" w:rsidRPr="000901A7" w:rsidRDefault="00D03FA4" w:rsidP="00D03FA4">
      <w:pPr>
        <w:tabs>
          <w:tab w:val="left" w:pos="2520"/>
        </w:tabs>
        <w:jc w:val="center"/>
        <w:rPr>
          <w:b/>
          <w:szCs w:val="28"/>
        </w:rPr>
      </w:pPr>
      <w:r w:rsidRPr="000901A7">
        <w:rPr>
          <w:b/>
          <w:szCs w:val="28"/>
        </w:rPr>
        <w:t>«Шиньшинское сельское поселение»</w:t>
      </w:r>
    </w:p>
    <w:p w:rsidR="00D03FA4" w:rsidRPr="000901A7" w:rsidRDefault="00D03FA4" w:rsidP="00D03FA4">
      <w:pPr>
        <w:jc w:val="center"/>
        <w:rPr>
          <w:b/>
          <w:szCs w:val="28"/>
        </w:rPr>
      </w:pPr>
    </w:p>
    <w:p w:rsidR="00D03FA4" w:rsidRPr="000901A7" w:rsidRDefault="00D03FA4" w:rsidP="00D03FA4">
      <w:pPr>
        <w:pStyle w:val="a3"/>
        <w:jc w:val="center"/>
        <w:rPr>
          <w:szCs w:val="28"/>
        </w:rPr>
      </w:pPr>
      <w:r w:rsidRPr="000901A7">
        <w:rPr>
          <w:szCs w:val="28"/>
        </w:rPr>
        <w:t xml:space="preserve">О внесении изменений в  </w:t>
      </w:r>
      <w:r w:rsidR="000901A7" w:rsidRPr="000901A7">
        <w:rPr>
          <w:szCs w:val="28"/>
        </w:rPr>
        <w:t>Положение о публичных слушаниях в МО "Шиньшинское сельское поселение"</w:t>
      </w:r>
    </w:p>
    <w:p w:rsidR="00D03FA4" w:rsidRDefault="00D03FA4" w:rsidP="00D03FA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9655BE" w:rsidRDefault="00D03FA4" w:rsidP="009655BE">
      <w:pPr>
        <w:shd w:val="clear" w:color="auto" w:fill="FFFFFF"/>
        <w:spacing w:line="311" w:lineRule="atLeast"/>
        <w:jc w:val="both"/>
        <w:rPr>
          <w:sz w:val="27"/>
          <w:szCs w:val="27"/>
        </w:rPr>
      </w:pPr>
      <w:r>
        <w:rPr>
          <w:sz w:val="24"/>
          <w:szCs w:val="24"/>
        </w:rPr>
        <w:t xml:space="preserve">        </w:t>
      </w:r>
      <w:r w:rsidR="0027324E">
        <w:rPr>
          <w:sz w:val="27"/>
          <w:szCs w:val="27"/>
        </w:rPr>
        <w:t xml:space="preserve">В соответствии с частью 2 статьи 28 Федерального закона №131-ФЗ </w:t>
      </w:r>
      <w:r>
        <w:rPr>
          <w:sz w:val="27"/>
          <w:szCs w:val="27"/>
        </w:rPr>
        <w:t xml:space="preserve"> « О</w:t>
      </w:r>
      <w:r w:rsidR="0027324E">
        <w:rPr>
          <w:sz w:val="27"/>
          <w:szCs w:val="27"/>
        </w:rPr>
        <w:t>б</w:t>
      </w:r>
      <w:r>
        <w:rPr>
          <w:sz w:val="27"/>
          <w:szCs w:val="27"/>
        </w:rPr>
        <w:t xml:space="preserve"> </w:t>
      </w:r>
      <w:r w:rsidR="0027324E">
        <w:rPr>
          <w:sz w:val="27"/>
          <w:szCs w:val="27"/>
        </w:rPr>
        <w:t>общих принципах организации местного самоуправления в</w:t>
      </w:r>
      <w:r>
        <w:rPr>
          <w:sz w:val="27"/>
          <w:szCs w:val="27"/>
        </w:rPr>
        <w:t xml:space="preserve"> Российской Федерации»</w:t>
      </w:r>
      <w:r w:rsidR="00F24B67">
        <w:rPr>
          <w:sz w:val="27"/>
          <w:szCs w:val="27"/>
        </w:rPr>
        <w:t xml:space="preserve"> от 30.10.2018г. №387-ФЗ</w:t>
      </w:r>
      <w:r>
        <w:rPr>
          <w:sz w:val="27"/>
          <w:szCs w:val="27"/>
        </w:rPr>
        <w:t>, Собрание депутатов муниципального образования «Шиньшинское сельское поселение» РЕШАЕТ:</w:t>
      </w:r>
    </w:p>
    <w:p w:rsidR="009655BE" w:rsidRDefault="009655BE" w:rsidP="009655BE">
      <w:pPr>
        <w:shd w:val="clear" w:color="auto" w:fill="FFFFFF"/>
        <w:spacing w:line="311" w:lineRule="atLeast"/>
        <w:jc w:val="both"/>
        <w:rPr>
          <w:sz w:val="27"/>
          <w:szCs w:val="27"/>
        </w:rPr>
      </w:pPr>
    </w:p>
    <w:p w:rsidR="009A2E00" w:rsidRPr="00156B77" w:rsidRDefault="009655BE" w:rsidP="009655BE">
      <w:pPr>
        <w:shd w:val="clear" w:color="auto" w:fill="FFFFFF"/>
        <w:spacing w:line="311" w:lineRule="atLeast"/>
        <w:jc w:val="both"/>
        <w:rPr>
          <w:szCs w:val="28"/>
        </w:rPr>
      </w:pPr>
      <w:r>
        <w:rPr>
          <w:sz w:val="27"/>
          <w:szCs w:val="27"/>
        </w:rPr>
        <w:t xml:space="preserve">     </w:t>
      </w:r>
      <w:r w:rsidR="001C5708">
        <w:rPr>
          <w:szCs w:val="28"/>
        </w:rPr>
        <w:t xml:space="preserve">  1.Внести в Положение о публичных слушаниях  в муниципальном образовании «Шиньшинское сельское поселение», утвержденное решением Собрания депутатов муниципального образования «Шиньшинское сельское поселение» от 09.11.2009 года № 9 (далее – Положение) следующие изменения:</w:t>
      </w:r>
      <w:r w:rsidR="00F24B67">
        <w:br/>
      </w:r>
      <w:r w:rsidR="00ED563C">
        <w:rPr>
          <w:szCs w:val="28"/>
        </w:rPr>
        <w:t xml:space="preserve">       1.1</w:t>
      </w:r>
      <w:r>
        <w:rPr>
          <w:szCs w:val="28"/>
        </w:rPr>
        <w:t xml:space="preserve">. В статье </w:t>
      </w:r>
      <w:r w:rsidR="00EA4309">
        <w:rPr>
          <w:szCs w:val="28"/>
        </w:rPr>
        <w:t>3</w:t>
      </w:r>
      <w:r>
        <w:rPr>
          <w:szCs w:val="28"/>
        </w:rPr>
        <w:t xml:space="preserve">  пункта 3 </w:t>
      </w:r>
      <w:r w:rsidR="009A2E00" w:rsidRPr="009655BE">
        <w:rPr>
          <w:szCs w:val="28"/>
        </w:rPr>
        <w:t>слова "или главы муниципального образования" заменить словами ", главы муниципального образования или главы местной админ</w:t>
      </w:r>
      <w:r w:rsidR="009A2E00" w:rsidRPr="00156B77">
        <w:rPr>
          <w:szCs w:val="28"/>
        </w:rPr>
        <w:t>истрации, осуществляющего свои полномочия на основе контракта";</w:t>
      </w:r>
    </w:p>
    <w:p w:rsidR="00041BAA" w:rsidRPr="00ED563C" w:rsidRDefault="00ED563C" w:rsidP="00ED563C">
      <w:pPr>
        <w:shd w:val="clear" w:color="auto" w:fill="FFFFFF"/>
        <w:spacing w:line="311" w:lineRule="atLeast"/>
        <w:jc w:val="both"/>
        <w:rPr>
          <w:szCs w:val="28"/>
        </w:rPr>
      </w:pPr>
      <w:r>
        <w:rPr>
          <w:szCs w:val="28"/>
        </w:rPr>
        <w:t xml:space="preserve">       1.2</w:t>
      </w:r>
      <w:r w:rsidR="009655BE" w:rsidRPr="00156B77">
        <w:rPr>
          <w:szCs w:val="28"/>
        </w:rPr>
        <w:t>.</w:t>
      </w:r>
      <w:r w:rsidR="00EA4309" w:rsidRPr="00156B77">
        <w:rPr>
          <w:szCs w:val="28"/>
        </w:rPr>
        <w:t xml:space="preserve"> В статье 5 части 1 </w:t>
      </w:r>
      <w:r w:rsidR="00156B77" w:rsidRPr="00156B77">
        <w:rPr>
          <w:szCs w:val="28"/>
        </w:rPr>
        <w:t>слова "Главы- Главой " заменить словами "главы муниципального образования или главы местной администрации, осуществляющего свои полномочия на основе контракта,";</w:t>
      </w:r>
      <w:bookmarkStart w:id="0" w:name="dst870"/>
      <w:bookmarkEnd w:id="0"/>
    </w:p>
    <w:p w:rsidR="00ED563C" w:rsidRDefault="00ED563C" w:rsidP="00ED563C">
      <w:pPr>
        <w:ind w:left="360"/>
        <w:jc w:val="both"/>
        <w:rPr>
          <w:szCs w:val="28"/>
        </w:rPr>
      </w:pPr>
      <w:r>
        <w:rPr>
          <w:szCs w:val="28"/>
        </w:rPr>
        <w:t xml:space="preserve"> 2. Настоящее решение обнародовать в установленном порядке.</w:t>
      </w:r>
    </w:p>
    <w:p w:rsidR="00ED563C" w:rsidRDefault="00ED563C" w:rsidP="00ED563C">
      <w:pPr>
        <w:ind w:left="360"/>
        <w:jc w:val="both"/>
        <w:rPr>
          <w:szCs w:val="28"/>
        </w:rPr>
      </w:pPr>
      <w:r>
        <w:rPr>
          <w:szCs w:val="28"/>
        </w:rPr>
        <w:t xml:space="preserve"> 3. Решение вступает в силу с момента его подписания.</w:t>
      </w:r>
    </w:p>
    <w:p w:rsidR="00ED563C" w:rsidRDefault="00ED563C" w:rsidP="00ED563C">
      <w:pPr>
        <w:rPr>
          <w:szCs w:val="28"/>
        </w:rPr>
      </w:pPr>
    </w:p>
    <w:p w:rsidR="00ED563C" w:rsidRDefault="00ED563C" w:rsidP="00ED563C">
      <w:pPr>
        <w:rPr>
          <w:szCs w:val="28"/>
        </w:rPr>
      </w:pPr>
    </w:p>
    <w:p w:rsidR="00ED563C" w:rsidRDefault="00ED563C" w:rsidP="00ED563C">
      <w:pPr>
        <w:rPr>
          <w:szCs w:val="28"/>
        </w:rPr>
      </w:pPr>
      <w:r>
        <w:rPr>
          <w:szCs w:val="28"/>
        </w:rPr>
        <w:t>Глава муниципального образования</w:t>
      </w:r>
    </w:p>
    <w:p w:rsidR="00ED563C" w:rsidRDefault="00ED563C" w:rsidP="00ED563C">
      <w:pPr>
        <w:rPr>
          <w:szCs w:val="28"/>
        </w:rPr>
      </w:pPr>
      <w:r>
        <w:rPr>
          <w:szCs w:val="28"/>
        </w:rPr>
        <w:t>«Шиньшинское сельское поселение»,</w:t>
      </w:r>
    </w:p>
    <w:p w:rsidR="00041BAA" w:rsidRDefault="00ED563C">
      <w:r>
        <w:rPr>
          <w:szCs w:val="28"/>
        </w:rPr>
        <w:t>председатель Собрания депутатов                                                    Р.Николаева</w:t>
      </w:r>
      <w:bookmarkStart w:id="1" w:name="dst100011"/>
      <w:bookmarkStart w:id="2" w:name="dst100013"/>
      <w:bookmarkEnd w:id="1"/>
      <w:bookmarkEnd w:id="2"/>
    </w:p>
    <w:sectPr w:rsidR="00041BAA" w:rsidSect="003A07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03FA4"/>
    <w:rsid w:val="00041BAA"/>
    <w:rsid w:val="000901A7"/>
    <w:rsid w:val="001330DC"/>
    <w:rsid w:val="00156B77"/>
    <w:rsid w:val="001C5708"/>
    <w:rsid w:val="0027324E"/>
    <w:rsid w:val="003A073A"/>
    <w:rsid w:val="004B1427"/>
    <w:rsid w:val="005074AB"/>
    <w:rsid w:val="005A5889"/>
    <w:rsid w:val="005B211A"/>
    <w:rsid w:val="005F5A2B"/>
    <w:rsid w:val="00601ED1"/>
    <w:rsid w:val="00633C75"/>
    <w:rsid w:val="00756472"/>
    <w:rsid w:val="008403E8"/>
    <w:rsid w:val="008C6DD6"/>
    <w:rsid w:val="009655BE"/>
    <w:rsid w:val="009816CE"/>
    <w:rsid w:val="009A2E00"/>
    <w:rsid w:val="00AD1C37"/>
    <w:rsid w:val="00C41B75"/>
    <w:rsid w:val="00C97503"/>
    <w:rsid w:val="00D03FA4"/>
    <w:rsid w:val="00DF04E3"/>
    <w:rsid w:val="00E0734A"/>
    <w:rsid w:val="00EA4309"/>
    <w:rsid w:val="00ED563C"/>
    <w:rsid w:val="00F24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FA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03FA4"/>
    <w:pPr>
      <w:keepNext/>
      <w:jc w:val="center"/>
      <w:outlineLvl w:val="1"/>
    </w:pPr>
    <w:rPr>
      <w:sz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03FA4"/>
    <w:rPr>
      <w:rFonts w:ascii="Times New Roman" w:eastAsia="Times New Roman" w:hAnsi="Times New Roman" w:cs="Times New Roman"/>
      <w:sz w:val="52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D03FA4"/>
    <w:pPr>
      <w:snapToGrid w:val="0"/>
      <w:jc w:val="both"/>
    </w:pPr>
    <w:rPr>
      <w:b/>
    </w:rPr>
  </w:style>
  <w:style w:type="character" w:customStyle="1" w:styleId="a4">
    <w:name w:val="Основной текст Знак"/>
    <w:basedOn w:val="a0"/>
    <w:link w:val="a3"/>
    <w:semiHidden/>
    <w:rsid w:val="00D03FA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03F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3FA4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9816CE"/>
    <w:rPr>
      <w:color w:val="0000FF"/>
      <w:u w:val="single"/>
    </w:rPr>
  </w:style>
  <w:style w:type="character" w:customStyle="1" w:styleId="blk">
    <w:name w:val="blk"/>
    <w:basedOn w:val="a0"/>
    <w:rsid w:val="00041BAA"/>
  </w:style>
  <w:style w:type="character" w:customStyle="1" w:styleId="apple-converted-space">
    <w:name w:val="apple-converted-space"/>
    <w:basedOn w:val="a0"/>
    <w:rsid w:val="00041BAA"/>
  </w:style>
  <w:style w:type="character" w:customStyle="1" w:styleId="nobr">
    <w:name w:val="nobr"/>
    <w:basedOn w:val="a0"/>
    <w:rsid w:val="00041B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1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8303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92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482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385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41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38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21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9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E8C387F27FDC74CB18392D5FAC85C6E" ma:contentTypeVersion="5" ma:contentTypeDescription="Создание документа." ma:contentTypeScope="" ma:versionID="c9daeb475089682cc94f94a3730931b0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a921421-5eaf-4b9a-ab61-36b7bab641d9" targetNamespace="http://schemas.microsoft.com/office/2006/metadata/properties" ma:root="true" ma:fieldsID="960e74ead575131abb7af50a2b8ce1a0" ns2:_="" ns3:_="" ns4:_="">
    <xsd:import namespace="57504d04-691e-4fc4-8f09-4f19fdbe90f6"/>
    <xsd:import namespace="6d7c22ec-c6a4-4777-88aa-bc3c76ac660e"/>
    <xsd:import namespace="9a921421-5eaf-4b9a-ab61-36b7bab641d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21421-5eaf-4b9a-ab61-36b7bab641d9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19" ma:format="Dropdown" ma:internalName="_x041f__x0430__x043f__x043a__x0430_">
      <xsd:simpleType>
        <xsd:restriction base="dms:Choice"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_x0020__x0434__x043e__x043a__x0443__x043c__x0435__x043d__x0442__x0430_ xmlns="9a921421-5eaf-4b9a-ab61-36b7bab641d9">2019-03-04T21:00:00+00:00</_x0414__x0430__x0442__x0430__x0020__x0434__x043e__x043a__x0443__x043c__x0435__x043d__x0442__x0430_>
    <_x041e__x043f__x0438__x0441__x0430__x043d__x0438__x0435_ xmlns="6d7c22ec-c6a4-4777-88aa-bc3c76ac660e">О внесении изменений в  Положение о публичных слушаниях в МО "Шиньшинское сельское поселение"</_x041e__x043f__x0438__x0441__x0430__x043d__x0438__x0435_>
    <_x041f__x0430__x043f__x043a__x0430_ xmlns="9a921421-5eaf-4b9a-ab61-36b7bab641d9">2019</_x041f__x0430__x043f__x043a__x0430_>
    <_x2116__x0020__x0434__x043e__x043a__x0443__x043c__x0435__x043d__x0442__x0430_ xmlns="9a921421-5eaf-4b9a-ab61-36b7bab641d9">154</_x2116__x0020__x0434__x043e__x043a__x0443__x043c__x0435__x043d__x0442__x0430_>
    <_dlc_DocId xmlns="57504d04-691e-4fc4-8f09-4f19fdbe90f6">XXJ7TYMEEKJ2-4368-131</_dlc_DocId>
    <_dlc_DocIdUrl xmlns="57504d04-691e-4fc4-8f09-4f19fdbe90f6">
      <Url>https://vip.gov.mari.ru/morki/shinsha/_layouts/DocIdRedir.aspx?ID=XXJ7TYMEEKJ2-4368-131</Url>
      <Description>XXJ7TYMEEKJ2-4368-131</Description>
    </_dlc_DocIdUrl>
  </documentManagement>
</p:properties>
</file>

<file path=customXml/itemProps1.xml><?xml version="1.0" encoding="utf-8"?>
<ds:datastoreItem xmlns:ds="http://schemas.openxmlformats.org/officeDocument/2006/customXml" ds:itemID="{59EA6332-4960-46EC-BF68-7B9FAE7F93B7}"/>
</file>

<file path=customXml/itemProps2.xml><?xml version="1.0" encoding="utf-8"?>
<ds:datastoreItem xmlns:ds="http://schemas.openxmlformats.org/officeDocument/2006/customXml" ds:itemID="{66CA4F51-46A3-4577-877E-943073E9EC90}"/>
</file>

<file path=customXml/itemProps3.xml><?xml version="1.0" encoding="utf-8"?>
<ds:datastoreItem xmlns:ds="http://schemas.openxmlformats.org/officeDocument/2006/customXml" ds:itemID="{56782506-7A82-42FA-91A2-7B0B441037AC}"/>
</file>

<file path=customXml/itemProps4.xml><?xml version="1.0" encoding="utf-8"?>
<ds:datastoreItem xmlns:ds="http://schemas.openxmlformats.org/officeDocument/2006/customXml" ds:itemID="{EE5A8D8D-F601-4095-9E5C-D14FB71C921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СД №154 от 05.03.2019</dc:title>
  <dc:creator>Shinsha</dc:creator>
  <cp:lastModifiedBy>Shinsha</cp:lastModifiedBy>
  <cp:revision>26</cp:revision>
  <dcterms:created xsi:type="dcterms:W3CDTF">2019-02-04T05:47:00Z</dcterms:created>
  <dcterms:modified xsi:type="dcterms:W3CDTF">2019-03-05T05:32:00Z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0x010100CE8C387F27FDC74CB18392D5FAC85C6E</vt:lpwstr>
  </property>
  <property fmtid="{D5CDD505-2E9C-101B-9397-08002B2CF9AE}" pid="3" name="_dlc_DocIdItemGuid">
    <vt:lpwstr>71ab124e-c452-4fa1-aea8-afcdabea6e57</vt:lpwstr>
  </property>
</Properties>
</file>